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38fc4020e4c2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32328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OPĆA BOLNICA VARAŽDIN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110.612.762,29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128.787.196,08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106.954.727,98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120.006.157,80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3.658.034,31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8.781.038,28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6.796,66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17.958.948,12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24.877.676,04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17.952.151,46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24.877.306,61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162.776,63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174.083,24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162.776,63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174.083,24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14.456.893,78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16.270.351,57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razdoblju siječanj - prosinac 2025. godine ostvareni je višak prihoda poslovanja u iznosu od 8.781.038,28 €. U Općoj bolnici Varaždin provode se projekti koji su vezani uz izgradnje novih objekata ("Izgradnja i opremanje zgrade centralnog operacijskog bloka s pratećim sadržajima Opće bolnice Varaždin")  i dodatna ulaganja na postojećim građevinskim objektima ("Projekt cjelovite obnove od potresa glavne bolničke zgrade (zgrada dvorca Drašković) Službe za plućne bolesti i TBC Klenovnik" i "Projekt cjelovite obnove od potresa zgrade Odjela IV (dvorišna zgrada) Službe za produženo liječenje i palijativnu skrb Novi Marof, rashodi po projektima se knjiže prema primitku, a prihodi će biti ostvareni po odobrenjima Zahtjeva za nadoknadom sredstava, te se navedeno očituje kroz manjak prihoda od nefinancijske imovine koji je u promatranom razdoblju 24.877.306,61 €.   Opća bolnica Varaždin je korisnik kredita HBOR-a i Zagrebačke banke i leasinga za nabavku električnih vozila.  Glavnice se za iste otplaćuju kroz izdatke za financijsku imovinu i otplatu zajmova, te je tako generiran manjak od financijske imovine i zaduživanja u iznosu od 174.083,24 €.   Manjak prihoda i primitaka za razdoblje siječanj - prosinac 2025. godine iznosi 16.270.351,57 € i ostvaren je zbog rashoda za nabavu nefinancijske imovine za koje očekujemo naplatu prihoda u budućem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40.162,20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provodi projekte koji su financirani iz Europskih fondova, u 2024. godini su ostvareni prihodi u iznosu od 40.162,20 € za projekte Poučne staze u Klenovniku (isti je završen 2024. godine) i Izgradnje centralnog operacijskog bloka. U 2025. godini nisu ostvareni prihodi.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7.793.025,33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provodi projekte koji su financirani iz Europskih fondova, te su prijenosom osnivačkih prava u 2024. godini ostvareni prihodi u iznosu od 7.793.025,33 € za projekte Poučne staze u Klenovniku i Izgradnje centralnog operacijskog bloka“.  Isti u 2025. godini nisu ostvareni.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11.021.606,87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5.948.846,00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 poziciji Tekuće pomoći od izvanproračunskih korisnika zabilježen je pad prihoda od 46%. Ministarstvo zdravstva je donijelo Odluku o posebnoj nagradi radnicima u sustavu zdravstva koji obavljaju poslove vezane za pružanje zdravstvene skrbi pacijentima oboljelima od bolesti COVID-19 (NN, broj 136/20.) te je Opća bolnica Varaždin ostvarila prihode u 2024. godini po navedenoj Odluci u iznosu od 35.471,47 €. Na sjednici Vlade Republike Hrvatske održanoj dana 22. kolovoza 2024. godine donijeta je Odluka o stavljanju izvan snage odluka o posebnoj nagradi za obavljanje poslova pružanja skrbi pacijentima oboljelima od bolesti COVID-19, te Opća bolnica Varaždin više ne isplaćuje posebnu nagradu zaposlenicima.</w:t>
      </w:r>
    </w:p>
    <w:p>
      <w:pPr>
        <w:jc w:val="both"/>
      </w:pPr>
      <w:r>
        <w:t xml:space="preserve">Vlada Republike Hrvatske na sjednici održanoj 29. rujna 2025. godine donijela je Odluku o isplati namjenske pomoći bolničkim zdravstvenim ustanovama za podmirivanje dijela dospjelih obveza prema dobavljačima lijekova, potrošnog i ugradbenog medicinskog materijala. Na temelju navedene Odluke Hrvatski zavod za zdravstveno osiguranje doznačio je sredstva u iznosu od 5.948.846,00 € za podmirenje obveza prema dobavljačima za lijekove i potrošni medicinski materijal. Dok je u 2024. godini za isto isplaćeno 10.713.781,00 €.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je provela nabavu rashladnog sustava za praonicu rublja. Ista je djelomično financirana od strane Fonda za zaštitu okoliša i energetsku učinkovitost u iznosu od 58.805,92 €, što je rezultiralo povećanjem prihoda u odnosu na 2024. godinu kada su nabavljeni uređaji za razgradnju biootpada.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14.121.224,32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je ostvareno 14.121.224,32 € prihoda. Iste čine uplate Varaždinske županije i Grada Varaždina za sufinanciranje najamnine stanova medicinskom osoblju, a sukladno novosklopljenim ugovorima u iznosu od 8.629,32 € i uplate temeljene na Odlukama Vlade Republike Hrvatske o isplati namjenske pomoći bolničkim zdravstvenim ustanovama za podmirivanje dijela dospjelih obveza prema dobavljačima lijekova, potrošnog i ugradbenog medicinskog materijala u iznosu od 14.112.595,00 €.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1.228.212,73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31.966,43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zabilježen je pad prihoda na stavci Kapitalne pomoći proračunskim korisnicima iz proračuna koji im nije nadležan. Nabavljeni su ginekološki stol sa stolicom, ORL stolice i sufinancirani su konzervatorsko restauratorski radovi u iznos od 2.000,00 €.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od tekućih pomoći temeljem prijenosa EU sredstava u 2025. godini nisu ostvareni. U 2024. godini primljena je uplata u iznosu od 1.487,50 €, za financiranje izrade projektne dokumentacije za izvođenje radova na zamjeni rashladnog sustava lokacije Varaždin po projektu "Projekt zamjene rashladnog sustava u zgradi praonice OB Varaždin“.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 tekućim prijenosima između proračunskih korisnika istog proračuna, u 2025. godini nije ostvareni prihod. 2024. godine ostvareni je prihod u iznosu od 3.389,19 €.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255.427,87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Kapitalni prijenosi između proračunskih korisnika istog proračuna, u 2024. godini ostvareni je prihod u iznosu od 255.427,87 €, dok je 2025. godine ostvareno 51.500,00 €. Ministarstvo kulture uplatilo je 16.500,00 € za obnovu kapelice u Službi za plućne bolesti i TBC Klenovnik i za obnovu sobe glavnog tehničara u Službi za produženo liječenje i palijativnu skrb Novi Marof iznos od 35.000,00 €.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15.726,01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razdoblju siječanj – prosinac 2024. godine ostvareni su prihodi u iznosu od 15.726,01 €. Ostvareni su po odobrenju Zahtjeva za nadoknadom sredstava po projektima „Recept za zdravlje – poticanje svjesnosti o pretilosti“ i  „Uspostava i uređenje poučne staze Klenovnik“. U 2025. godini isti nisu ostvareni.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888.482,22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109.328,06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ostvareno je manje prihoda u odnosu na 2024. godinu. Ostvareni prihodi 2025. godine se odnose na projekt "Centralna priprava svih parenteralnih pripravaka". 2024. godine ostvareni je prihod u iznosu od 888.482,22 €, temeljem Završnih zahtjeva za nadoknadom sredstava po projektima „Uspostava i uređenje poučne staze Klenovnik“, „Projekt izgradnje dnevne bolnice/jednodnevne kirurgije u Općoj bolnici Varaždin“ i „Uspostava objedinjenog hitnog bolničkog prijema u Općoj bolnici Varaždin“.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86.431,84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211.987,51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zabilježen je porast prihoda tekućih donacija od 145,30%, a razlog odstupanja proizlazi iz povećanja primljenih donacija lijekova i ostalog materijala, te primljenih sredstava za financiranje stručnog usavršavanja zaposlenika. Realizacije prihoda ovisi o namjeri donatora da doniraju sredstva i materijale Općoj bolnici Varaždin.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53.948,15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19.110,18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zabilježen je pad prihoda kapitalnih donacija u odnosu na 2024. godinu od 64,60%. Realizacije prihoda ovisi o namjeri donatora da doniraju opremu i ostala osnovna sredstva Općoj bolnici Varaždin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89.703,99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386.926,48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zabilježen je porast prihoda iz nadležnog proračuna za financiranje rashoda poslovanja od 331,30%. Doznačena su sredstva Ministarstva zdravstva za refundaciju troškova premija osiguranja.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4.681.326,21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16.148.144,07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zabilježen je porast prihoda iz nadležnog proračuna za financiranje rashoda za nabavu nefinancijske imovine od 244,90%. Opća bolnica Varaždin je putem izravnih kapitalnih ulaganja zanovila medicinsku i nemedicinsku opremu u iznosu od 2.110.681,55 €. Ostatak prihoda u iznosu od 14.037.462,52 € vezan je uz provedbu projekata "Izgradnje i opremanje centralnog operacijskog bloka s pratećim sadržajima Opće bolnice Varaždin", "Projekt cjelovite obnove od potresa glavne bolničke zgrade (zgrade Dvorca Drašković)" u Klenovniku i "Projekt cjelovite obnove od potresa zgrade Odjela IV (dvorišna zgrada)" u Novom Marofu.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izdataka za financijsku imovinu i otplatu zajmova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24.546,72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32.728,96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je korisnik kredita HBOR-a. Temeljem Zahtjeva za otplatom glavnice upućenom Ministarstvu zdravstva doznačeni su prihodi, kojima je podmirena glavnica kredita prema Varaždinskoj županiji.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4.859.101,52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6.119.887,59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 povećanje rashoda plaća za prekovremeni rad od 25,90 % u 2025. godini u odnosu na 2024. godinu utjecala su bolovanja radnika i povećanje obima poslova, kao i  novi način obračuna po Uredbi o nazivima radnih mjesta, uvjetima za raspored i koeficijentima za obračun plaće u javnim službama koja je stupila na snagu 1. ožujka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osiguranje u slučaju nezaposlenosti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Troškovi za doprinose za obvezno osiguranje u slučaju nezaposlenosti bilježe pad u odnosu na 2024. godinu za 67,18%. Razlog smanjenja je sve manji broj pravomoćnih sudskih presuda zaposlenicima za krivo isplaćene dodatke na prekovremeni rad u razdoblju od 2014. godine do 2019.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91.209,90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122.135,15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Troškovi za stručno usavršavanje zaposlenika 2025. godine bilježe porast od 33,90% u odnosu na 2024. godinu. Tijekom 2025. godine iskazani je veći interes zaposlenika za stručno usavršavanje.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24.909,19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38.170,20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Ostvareni su rashodi – ostale naknade troškova zaposlenima u 2025. godini u iznosu od 38.170,20 €. Isti su vezani uz refundacije troškova specijalizacije i troškova mentora specijalizanata Opće bolnice Varaždin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27.511.898,28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923.497,31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Od 01. siječnja 2025. godine knjigovodstvene evidencije u poslovnim knjigama provode se sukladno odredbama novog Pravilnika o proračunskom računovodstvu i Računskim planom. Tako se rashodi lijekova i potrošnog medicinskog materijala kod zdravstvenih ustanova više knjigovodstveno ne prate pod skupinom 3222 – Materijal i sirovine, već pod skupinom 325 – Rashodi lijekova i potrošnog medicinskog materijala kod zdravstvenih ustanova. Ovim izmjenama troškovi materijala i sirovina manji su za 96,60% u odnosu na 2024. godinu.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294.988,36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451.930,66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Bilježi se porast rashoda vezanih uz nabavu sitnog inventara i autoguma od 53,20% u odnosu na 2024. godinu. Nabavljao se sitni inventar neophodan za nesmetano odvijanje procesa liječenja.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893.559,18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1.095.211,59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Zabilježen je porast rashoda komunalnih usluga od 22,60% u odnosu na 2024. godinu. Povećani su rashodi za odvoz i zbrinjavanje opasnog otpada i ostale komunalne usluge.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51.294,34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110.109,73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zakupnine i najamnine su porasle za 114,70% u odnosu na 2024. godinu. Isti su porasli zbog zakupnine i najamnine skladišnog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2.224.957,58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3.123.514,84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zdravstvene i veterinarske usluge bilježe porast od 40,40% u 2025. godini. Zbog povećanog obima posla neophodno je korištenje usluge očitovanja radioloških nalaza.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196.858,00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757.971,12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Troškovi računalnih usluga bilježe porast od 285%. Razlog odstupanja se očituje u troškovima računalnih usluga koje su fakturirane sukladno ugovorenim iznosima mjesečnog održavanja računalnog sustava.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 osnovi utroška lijekova i potrošnog medicinskog materijala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30.219.265,00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Od 01. siječnja 2025. godine knjigovodstvene evidencije u poslovnim knjigama provode se sukladno odredbama novog Pravilnika o proračunskom računovodstvu i Računskim planom. Tako se rashodi lijekova i potrošnog medicinskog materijala kod zdravstvenih ustanova više knjigovodstveno ne prate pod skupinom 3222 – Materijal i sirovine, već pod skupinom 325 – Rashodi lijekova i potrošnog medicinskog materijala kod zdravstvenih ustanova. Ovim izmjenama ostvareni su rashodi na stavci 3251 – Rashodi po osnovi utroška lijekova i potrošnog medicinskog materijala.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 osnovi otpisa lijekova i potrošnog medicinskog materijala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60.526,83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Od 01. siječnja 2025. godine knjigovodstvene evidencije u poslovnim knjigama provode se sukladno odredbama novog Pravilnika o proračunskom računovodstvu i Računskim planom. Tako se rashodi lijekova i potrošnog medicinskog materijala kod zdravstvenih ustanova više knjigovodstveno ne prate pod skupinom 3222 – Materijal i sirovine, već pod skupinom 325 – Rashodi lijekova i potrošnog medicinskog materijala kod zdravstvenih ustanova. Ovim izmjenama ostvareni su rashodi na stavci 3252 – Rashodi po osnovi otpisa lijekova i potrošnog medicinskog materijala.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180.833,94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439.478,62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Premije osiguranja bilježe porast od 143,00%. Razlog leži u ugovaranju novih premija osiguranja, koje su znatno povećane u odnosu na prethodno ugovaranje.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20.031,41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25.749,21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zabilježen je porast troškova reprezentacije u odnosu na 2024. godinu. Opća bolnica Varaždin se uključila u obilježavanje javnozdravstvenih akcija, kako bi osvijestila javnost o posljedicama zanemarivanja simptoma pojedinih bolesti.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623.685,63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119.005,23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bilježimo pad troškova od 80,90% u odnosu na isto razdoblje prošle godine. Pad je zabilježen kod troškova naknade za korištenje voda i ostalih pristojbi i naknadi jer je 2024. godine uknjižen trošak komunalnog doprinosa za Zgradu centralnog operacijskog bloka, koja je u izgradnji.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72.822,63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Troškovi sudskih postupaka bilježe pad 2025. godine u odnosu na 2024. godinu, zbog sve manje obveza po pravomoćnim sudskim presudama.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je korisnik kredita HBOR-a za koji podmiruje kamate kredita temeljem Zahtjeva prema Varaždinskoj županiji.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16.392,86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36.969,09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Većim korištenjem POS terminala u poslovanju, povećali su se troškovi za bankarske usluge, kao i troškovi usluga platnog prometa zbog naplate potraživanja putem ovršnih prijedloga.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462.668,37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919.471,00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Zbog kašnjenja u plaćanju obveza prema dobavljačima u 2025. godini zaprimljeno je više obračuna zateznih kamata pojedinih dobavljača, što je rezultiralo povećanjem troškova za zatezne kamate u odnosu na isto razdoblje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76.075,36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106.396,93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kako bi omogućila dodatno usavršavanje zaposlenika odobrila je i platila troškove upisa i školarina, te su se ostvarili veći troškovi od 39,90% 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8.629,32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Općoj bolnici Varaždin na temelju Sporazuma između Varaždinske županije, Grada Varaždina i Javne ustanove Gradski stanovi uplaćuju se sredstva za sufinanciranje troškova najamnine liječnika Bolnice. Tijekom 2024. godine sklopljeni su novi višegodišnji ugovori o sufinanciranju najamnine stanova medicinskom osoblju, što je rezultiralo povećanjem  rashoda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šteta pravnim i fizičkim osobama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15.333,24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na temelju presude obavezna je isplaćivati dvije mjesečne rente radi naknade za tuđu pomoć i njegu i njihov trošak za 2025. godinu iznosi 1.266,24 €. Tijekom promatranog razdoblja Općoj bolnici Varaždin povećali su se troškovi naknade štete zbog isplate fizičkim osobama za pretrpljenu štetu.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3.658.034,31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8.781.038,28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Ostvareni je višak prihoda poslovanja 2025. godine od 8.781.038,28 € jer je zabilježen veći porast prihoda u odnosu na porast rashoda poslovanja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po prodaji stanova zaposlenicima zaknjižila je potraživanja od prodaje građevinskih objekata. Nekoliko prodanih stanova je otkupljeno u cijelosti u prethodnom razdoblju, pa prihodi od prodaje građevinskih objekata bilježe smanjenje.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2024. godine prodano je uređaja, strojeva i opreme za ostale namjene u iznosu od 420,00 €, dok 2025. godine samo u iznosu 248,00 € što rezultira smanjenjem prihoda.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nije ostvaren prihod na navedenoj stavci, odnosno nije prodano nijedno prijevozno sredstvo, dok su u 2024. godini ostvareni prihodi s naslova prodaje prijevoznih sredstava.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Licence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80.919,13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223.897,86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je u 2025. godini nabavila licence neophodne za rad. Time su se troškovi za licence povećali za 176,70% u odnosu na 2024. godinu.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220.749,62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723.731,74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opremali smo novo postrojenje praonice kolicima za rublje, Odjel za produženo liječenje u Službi Novi Marof namještajem, nabavili smo namještaj za opremanje prostora za parenteralne pripravke u bolničkoj ljekarni. Nabavljena je  računalna oprema i ostali namještaj potreban za nesmetano odvijanje procesa rada, što je dovelo do povećanja troškova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978.508,06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1.631.130,29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bilo je nužno zanoviti medicinsku i laboratorijsku opremu neophodnu za pružanje zdravstvene zaštite i krenulo se sa opremanjem novoizgrađene zgrade Centralnog operacijskog bloka što je rezultiralo povećanjem rashoda po navedenoj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2.576.396,29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113.440,76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nabavljen je uređaj za dezinfekciju i ostali uređaji, strojevi i oprema za ostale namjene kojima se zanovila stara i dotrajala oprema. Razlog smanjenja troškova je nabava novog postrojenja za pranje, sušenje i peglanje u 2024. godini, dok u 2025. godini nije bilo takvog obima ulaganja.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91.288,56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2025. godine obnovili smo vozni park sa dva kamiona potrebna za dostavu rublja po lokacijama i jednim osobnim vozilom.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Za potrebe bolničke knjižnice u 2025. godini nabavljeno je više knjiga u odnosu na 2024. godinu, što je rezultiralo povećanjem troškova od 103,40 %.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57.912,65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je 2024. godine provodila projekt „Izgradnja kapaciteta kibernetičke sigurnosti u Općoj bolnici Varaždin“ te je za potrebe istog nabavila računalne programe u 2024. godini. U 2025. godini nije se pristupalo nabavi računalnih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1.349.429,85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10.855.983,97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804,5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tijekom 2025. godine bilježi povećanje troškova na dodatnim ulaganjima na građevinskim objektima u odnosu na 2024. godinu. Troškovi dodatnih ulaganja na građevinskim objektima ovise o fazi realizacije pojedinih projekata koji se provode u Općoj bolnici Varaždin, odnosno o izvođenju građevinskih radova na rekonstrukcijama postojećih objekata. Trenutno se u Općoj bolnici provode projekti Obnove od potresa na lokacijama Novi Marof i Klenovnik.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postrojenjima i opremi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2025. godine nisu ostvareni rashodi na dodatnim ulaganjima na postrojenjima i opremi.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17.952.151,46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24.877.306,61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Manjak prihoda od nefinancijske imovine nastao je zbog provođenja projekata financiranih iz izvora 581 i 815, a čiji će prihodi biti ostvareni u narednom razdoblju po odobrenju Zahtjeva za nadoknadom sredstava.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662.027,40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885.925,26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 dan 31. prosinca 2025. godine bilježi se porast na stavci nematerijalna imovina u odnosu na 01. siječnja 2025. godine, razlog leži u novonabavljenim licencama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Zalihe sitnog inventara i autoguma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6.571,69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11.302,27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zalihe sitnog inventara na dan 31. prosinca 2025. godine u odnosu na dan 01. siječnja 2025. godine veća je za 72,00%, jedan od razloga su povećane potrebe odjela i radilišta za novim sitnim inventarom.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16.026.482,44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37.976.434,98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 građevinskim objektima u pripremi bilježi se porast za 137,00% u odnosu na 01. siječnja 2025. godine. Opća bolnica Varaždin provodi projekte izgradnje zgrade centralnog operacijskog bloka, projekte obnove od potresa, rekonstrukcije odjela, konzervatorske radove i slično koji će se po završetku u narednom razdoblju staviti u upotrebu.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6.297,53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647.701,11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Opća bolnica je tijekom 2025. godine nabavila medicinsku i laboratorijsku opremu koju će po završetku projekta staviti u upotrebu u narednom razdoblju, te je isto utjecalo na povećanje stanja na dan 31. prosinca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Zalihe za obavljanje djelatnosti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4.206.631,04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2.626.757,67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zaliha za obavljanje djelatnosti na dan 31. prosinca 2025. godine bilježi smanjenje u odnosu na dan 01. siječnja 2025. godine. Od 01. siječnja 2025. godine knjigovodstvene evidencije u poslovnim knjigama provode se sukladno odredbama novog Pravilnika o proračunskom računovodstvu i Računskim planom. Tako se zalihe lijekova i potrošnog medicinskog materijala kod zdravstvenih ustanova više knjigovodstveno ne prate pod skupinom 061 – Zalihe za obavljanje djelatnosti, već pod skupinom 065 - Zalihe lijekova i potrošnog medicinskog materijala kod zdravstvenih ustanova.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Proizvodnja u tijeku i gotovi proizvodi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Tijekom 2025. godine utrošeni je materijal u proizvodnji u tijeku i gotovi proizvodi, te iz tog razloga stanje na dan 31. prosinca je 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Zalihe lijekova i potrošnog medicinskog materijala kod zdravstvenih ustanova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1.055.968,63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zaliha za lijekova i potrošnog medicinskog materijala kod zdravstvenih ustanova na dan 31. prosinca 2025. godine bilježi povećanje u odnosu na dan 01. siječnja 2025. godine. Od 01. siječnja 2025. godine knjigovodstvene evidencije u poslovnim knjigama provode se sukladno odredbama novog Pravilnika o proračunskom računovodstvu i Računskim planom. Tako se zalihe lijekova i potrošnog medicinskog materijala kod zdravstvenih ustanova više knjigovodstveno ne prate pod skupinom 061 – Zalihe za obavljanje djelatnosti, već pod skupinom 065 - Zalihe lijekova i potrošnog medicinskog materijala kod zdravstvenih ustanova.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5.920.755,83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3.344.038,36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 dan 01. siječnja 2025. godine stanje na žiro računu bilo je 5.920.755,83 €, a na dan 31. prosinca 2025. godine stanje na žiro računu Opće bolnice Varaždin je 3.344.038,36 €, a stanje novčanih sredstava ovisi o primljenim i neutrošenim predujmovima za provedbe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61,8</w:t>
            </w:r>
          </w:p>
        </w:tc>
      </w:tr>
    </w:tbl>
    <w:p>
      <w:pPr>
        <w:spacing w:before="0" w:after="0"/>
      </w:pPr>
    </w:p>
    <w:p>
      <w:r>
        <w:t xml:space="preserve">Stanje na dan 31. prosinca 2025. godine u blagajnama Opće bolnice Varaždin iznosi 1.129,55 €.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144.823,43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253.824,30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Ostala potraživanja na dan 31. prosinca 2025. godine su veća u odnosu na stanje 01. siječnja 2025. godine za 75,30%. Vezana su uz obračune bolovanja koja se refundiraju.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1.025.407,17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2.214.772,52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Većim izvršenjem rada u specijalističko konzilijarnoj zdravstvenoj zaštiti i pruženim uslugama bolničkog liječenja povećana su potraživanja za dopunsko zdravstveno  osiguranje od HZZO-a i potraživanja na dopunsko zdravstveno osiguranje od drugih osiguravatelja, participacije bolničkog liječenja i participacije poliklinike. Opća bolnica Varaždin poduzima mjere za naplatu potraživanja. 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1.523.904,91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3.086.970,50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202,6</w:t>
            </w:r>
          </w:p>
        </w:tc>
      </w:tr>
    </w:tbl>
    <w:p>
      <w:pPr>
        <w:spacing w:before="0" w:after="0"/>
      </w:pPr>
    </w:p>
    <w:p>
      <w:r>
        <w:t xml:space="preserve">Većim izvršenjem rada u specijalističko konzilijarnoj zdravstvenoj zaštiti i pruženim uslugama bolničkog liječenja povećana su potraživanja od HZZO-a za dodatni iznos za određene postupke, transfuzijski materijal i posebno skupe lijekove.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441.663,03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1.021.308,36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ostale financijske rashode na kraju obračunskog razdoblja su veće u odnosu na početak razdoblja za 131,20%. Tijekom 2025. godine dobavljači su dostavili više obračuna zateznih kamata u odnosu na prethodna razdoblja.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46.591.892,98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556.360,79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Ostale tekuće obveze na dan 01. siječnja 2025. godine sadržavale su i predujmove za manje izvršeni rad koji je sukladno novom Pravilniku o proračunskom računovodstvu premiješteni na stavku 27 - Obveze za predujmove, depozite, jamčevne pologe i tuđe prihode.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15.951,79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39.197,98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245,7</w:t>
            </w:r>
          </w:p>
        </w:tc>
      </w:tr>
    </w:tbl>
    <w:p>
      <w:pPr>
        <w:spacing w:before="0" w:after="0"/>
      </w:pPr>
    </w:p>
    <w:p>
      <w:r>
        <w:t xml:space="preserve">Obveze za nabavu neproizvedene dugotrajne imovine bilježe porast na kraju promatranog razdoblja. Iste su vezane uz nabavu licenci.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3.321.544,70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937.887,10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Općoj bolnici Varaždin u pri kraju građevinski radovi izgradnje po projektu „Izgradnja i opremanje zgrade centralnog operacijskog bloka OB Varaždin, C5.1.R1-I5.01.0002“, pa su obveze za nabavu nefinancijske imovine na kraju razdoblja manje u odnosu na početak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dodatna ulaganja na nefinancijskoj imovini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208.773,73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3.204.535,17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1534,9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Općoj bolnici Varaždin je u tijeku provedba projekata cjelovite obnove od potresa na lokacijima Klenovnik i Novi Marof, iz tog razloga su povećane obveze za dodatna ulaganja na nefinancijskoj imovini.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zajmove od ostalih tuzemnih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57.269,15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19.102,86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je korisnik financijskog leasinga po  Javnom pozivu za neposredno sufinanciranje kupnje energetski učinkovitih vozila pravnim osobama. Tijekom 2021. godine projekt je realiziran i nabavila su se električna vozila, a dalje se vrši plaćanje financijskog leasinga koje je dovelo do smanjenja obveza u 2025. godini za 66,60%.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55.353.480,12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Stavka 27 - Obveze za predujmove, depozite, jamčevne pologe i tuđe prihode sadrži predujemove za manje izvršeni rad prema HZZO-u, a do 01. siječnja 2025. godine isti je bio sastavni dio stavke 239 -Ostale tekuće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-66.474.622,00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-82.747.219,68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Podaci u bilanci iskazani su nakon obvezne korekcije rezultata  sukladno čl. 215 Pravilnika o proračunskom računovodstvu te je iskazan manjak prihoda poslovanja u iznosu od 53.804.583,15 €, manjak prihoda od od nefinancijske imovine u iznosu od 28.768.553,29 € i manjak prihoda od financijske imovine u iznosu od 174.083,24 €. Ukupan manjak prihoda za pokriće u sljedećem razdoblju iznosi 82.747,219,68 €.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19.146.202,27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73.119.254,33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Izvanbilančni zapisi na dan 31. prosinca 2025. godine evidentirani su u iznosu 73.119.254,33 €, a odnose se na sudske  sporove u tijeku i primljene instrumente osiguranja (bankovna jamstva i zadužnice) na osnovi sklopljenih ugovora za robu i uslugu, za dobro izvršenje ugovora ili za otklanjanje nedostataka u jamstvenom roku, te dana jamstva (bjanko zadužnice) po osnovi sklopljenih Ugovora sa Ministarstvom regionalnog razvoja i fondova Europske unije za provedbu projekata u Općoj bolnici Varaždin, tuđa sredstva na korištenju, otpis potraživanja preko limita, potraživanja po ugovorima o dodijeljenim bespovratnim sredstvima iz EU fondova i ostali izvanbilančni zapisi.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19.146.202,27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73.119.254,33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Izvanbilančni zapisi na dan 31. prosinca 2025. godine evidentirani su u iznosu 73.119.254,33 €, a odnose se na sudske  sporove u tijeku i primljene instrumente osiguranja (bankovna jamstva i zadužnice) na osnovi sklopljenih ugovora za robu i uslugu, za dobro izvršenje ugovora ili za otklanjanje nedostataka u jamstvenom roku, te dana jamstva (bjanko zadužnice) po osnovi sklopljenih Ugovora sa Ministarstvom regionalnog razvoja i fondova Europske unije za provedbu projekata u Općoj bolnici Varaždin, tuđa sredstva na korištenju, otpis potraživanja preko limita, potraživanja po ugovorima o dodijeljenim bespovratnim sredstvima iz EU fondova i ostali izvanbilančni zapisi.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općih bolnica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124.751.650,67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144.697.281,00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Opća bolnica Varaždin  obavlja bolničku, te specijalističko-konzilijarnu zdravstvenu zaštitu. Rashodi iskazani na poziciji 0731 – usluge općih bolnica su rashodi za materijal i sirovine.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Istraživanje i razvoj zdravstva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162.025,43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186.552,84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U 2025. godini bilježimo porast od 15,10% za troškove plaća zaposlenicima za provedena klinička istraživanja.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21.665,38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Evidentirano smanjenje dugotrajne imovine odnosi se na isknjiženje nefinancijske imovine. Na osnovu Rješenja o rashodovanju KLASA: 406-04/25-01/3, URBROJ: 2186-192-25/1-25-1 od 12. svibnja 2025. godine priznata su i rashodovana osnovna sredstva koja su imala dio sadašnje vrijednosti u trenutku rashodovanja, a u ukupnom iznosu od 21.646,89 € i sitni inventar i autogume u vrijednosti od 18,49 €.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27.740,40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Smanjenje u iznosu od 27.740,40 € vezano je uz potraživanja za prihode poslovanja, koja su otpisana sukladno Odluci Upravnog vijeća o otpisu potraživanja, KLASA: 007-03/25-01/17, URBROJ: 2186-192-31-25-3 od 22. prosinca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78.270.708,19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početku izvještajnog razdoblja iznose 78.270.708,19 €, dok na kraju izvještajnog razdoblja iznose 91.407.961,64 €. Pokazatelji ukazuju na povećanje obveza za 16,78%.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16.966.519,23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Razlog povećanja obveza je porast cijena materijala i sirovina, usluga i radova na tržištu, promjene u opskrbnim lancima, ratna previranja u svijetu,  a nedovoljna naplata prihoda ustanove dovodi do prekoračenja rokova plaćanja obveza i povećanjem stanja dospjelih obveza na kraju izvještajnog razdoblja.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jc w:val="both"/>
      </w:pPr>
      <w:r>
        <w:t xml:space="preserve">Opća bolnica Varaždin provodi projekte koji su financirani iz izvora financiranja 581 - Mehanizam za oporavak i otpornost - bespovratna sredstava i 815 - Mehanizam za oporavak i otpornost (NPOO - ZAJAM). Navedeni izvori financiranja se koriste od 01. siječnja 2025. godine  i nemogu se usporediti u izvještajnom razdoblju prethodne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5b6c32ef884e44" /></Relationships>
</file>